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3E" w:rsidRDefault="0052643E" w:rsidP="00497867">
      <w:pPr>
        <w:pStyle w:val="NormalWeb"/>
        <w:shd w:val="clear" w:color="auto" w:fill="FFFFFF"/>
        <w:spacing w:after="0" w:afterAutospacing="0"/>
        <w:rPr>
          <w:b/>
          <w:bCs/>
          <w:color w:val="444444"/>
          <w:sz w:val="20"/>
          <w:szCs w:val="20"/>
          <w:shd w:val="clear" w:color="auto" w:fill="FFFFFF"/>
        </w:rPr>
      </w:pPr>
    </w:p>
    <w:p w:rsidR="0052643E" w:rsidRDefault="0052643E" w:rsidP="00497867">
      <w:pPr>
        <w:pStyle w:val="NormalWeb"/>
        <w:shd w:val="clear" w:color="auto" w:fill="FFFFFF"/>
        <w:spacing w:after="0" w:afterAutospacing="0"/>
        <w:rPr>
          <w:b/>
          <w:bCs/>
          <w:color w:val="444444"/>
          <w:sz w:val="20"/>
          <w:szCs w:val="20"/>
          <w:shd w:val="clear" w:color="auto" w:fill="FFFFFF"/>
        </w:rPr>
      </w:pPr>
    </w:p>
    <w:p w:rsidR="0052643E" w:rsidRDefault="0052643E" w:rsidP="00497867">
      <w:pPr>
        <w:pStyle w:val="NormalWeb"/>
        <w:shd w:val="clear" w:color="auto" w:fill="FFFFFF"/>
        <w:spacing w:after="0" w:afterAutospacing="0"/>
        <w:rPr>
          <w:b/>
          <w:bCs/>
          <w:color w:val="444444"/>
          <w:sz w:val="20"/>
          <w:szCs w:val="20"/>
          <w:shd w:val="clear" w:color="auto" w:fill="FFFFFF"/>
        </w:rPr>
      </w:pPr>
    </w:p>
    <w:p w:rsidR="0052643E" w:rsidRDefault="0052643E" w:rsidP="00497867">
      <w:pPr>
        <w:pStyle w:val="NormalWeb"/>
        <w:shd w:val="clear" w:color="auto" w:fill="FFFFFF"/>
        <w:spacing w:after="0" w:afterAutospacing="0"/>
        <w:rPr>
          <w:b/>
          <w:bCs/>
          <w:color w:val="444444"/>
          <w:sz w:val="20"/>
          <w:szCs w:val="20"/>
          <w:shd w:val="clear" w:color="auto" w:fill="FFFFFF"/>
        </w:rPr>
      </w:pPr>
    </w:p>
    <w:p w:rsidR="0052643E" w:rsidRDefault="0052643E" w:rsidP="00497867">
      <w:pPr>
        <w:pStyle w:val="NormalWeb"/>
        <w:shd w:val="clear" w:color="auto" w:fill="FFFFFF"/>
        <w:spacing w:after="0" w:afterAutospacing="0"/>
        <w:rPr>
          <w:b/>
          <w:bCs/>
          <w:color w:val="444444"/>
          <w:sz w:val="20"/>
          <w:szCs w:val="20"/>
          <w:shd w:val="clear" w:color="auto" w:fill="FFFFFF"/>
        </w:rPr>
      </w:pPr>
    </w:p>
    <w:p w:rsidR="0052643E" w:rsidRDefault="0052643E" w:rsidP="00497867">
      <w:pPr>
        <w:pStyle w:val="NormalWeb"/>
        <w:shd w:val="clear" w:color="auto" w:fill="FFFFFF"/>
        <w:spacing w:after="0" w:afterAutospacing="0"/>
        <w:rPr>
          <w:b/>
          <w:bCs/>
          <w:color w:val="444444"/>
          <w:sz w:val="20"/>
          <w:szCs w:val="20"/>
          <w:shd w:val="clear" w:color="auto" w:fill="FFFFFF"/>
        </w:rPr>
      </w:pPr>
    </w:p>
    <w:p w:rsidR="0052643E" w:rsidRDefault="0052643E" w:rsidP="00497867">
      <w:pPr>
        <w:pStyle w:val="NormalWeb"/>
        <w:shd w:val="clear" w:color="auto" w:fill="FFFFFF"/>
        <w:spacing w:after="0" w:afterAutospacing="0"/>
        <w:rPr>
          <w:b/>
          <w:bCs/>
          <w:color w:val="444444"/>
          <w:sz w:val="20"/>
          <w:szCs w:val="20"/>
          <w:shd w:val="clear" w:color="auto" w:fill="FFFFFF"/>
        </w:rPr>
      </w:pPr>
    </w:p>
    <w:p w:rsidR="00497867" w:rsidRPr="0052643E" w:rsidRDefault="00497867" w:rsidP="00497867">
      <w:pPr>
        <w:pStyle w:val="NormalWeb"/>
        <w:shd w:val="clear" w:color="auto" w:fill="FFFFFF"/>
        <w:spacing w:after="0" w:afterAutospacing="0"/>
        <w:rPr>
          <w:rFonts w:ascii="Helvetica" w:hAnsi="Helvetica" w:cs="Helvetica"/>
          <w:color w:val="222222"/>
          <w:sz w:val="20"/>
          <w:szCs w:val="20"/>
        </w:rPr>
      </w:pPr>
      <w:r w:rsidRPr="0052643E">
        <w:rPr>
          <w:b/>
          <w:bCs/>
          <w:color w:val="444444"/>
          <w:sz w:val="20"/>
          <w:szCs w:val="20"/>
          <w:shd w:val="clear" w:color="auto" w:fill="FFFFFF"/>
        </w:rPr>
        <w:t>Economic woes to continue in next fiscal also: Log Party</w:t>
      </w:r>
    </w:p>
    <w:p w:rsidR="00497867" w:rsidRPr="0052643E" w:rsidRDefault="00497867" w:rsidP="00497867">
      <w:pPr>
        <w:pStyle w:val="NormalWeb"/>
        <w:shd w:val="clear" w:color="auto" w:fill="FFFFFF"/>
        <w:spacing w:after="0" w:afterAutospacing="0"/>
        <w:rPr>
          <w:rFonts w:ascii="Helvetica" w:hAnsi="Helvetica" w:cs="Helvetica"/>
          <w:color w:val="222222"/>
          <w:sz w:val="20"/>
          <w:szCs w:val="20"/>
        </w:rPr>
      </w:pPr>
      <w:r w:rsidRPr="0052643E">
        <w:rPr>
          <w:b/>
          <w:bCs/>
          <w:color w:val="444444"/>
          <w:sz w:val="20"/>
          <w:szCs w:val="20"/>
          <w:shd w:val="clear" w:color="auto" w:fill="FFFFFF"/>
        </w:rPr>
        <w:t> </w:t>
      </w:r>
      <w:proofErr w:type="spellStart"/>
      <w:r w:rsidRPr="0052643E">
        <w:rPr>
          <w:b/>
          <w:bCs/>
          <w:color w:val="444444"/>
          <w:sz w:val="20"/>
          <w:szCs w:val="20"/>
          <w:shd w:val="clear" w:color="auto" w:fill="FFFFFF"/>
        </w:rPr>
        <w:t>Lucknow</w:t>
      </w:r>
      <w:proofErr w:type="spellEnd"/>
      <w:r w:rsidRPr="0052643E">
        <w:rPr>
          <w:b/>
          <w:bCs/>
          <w:color w:val="444444"/>
          <w:sz w:val="20"/>
          <w:szCs w:val="20"/>
          <w:shd w:val="clear" w:color="auto" w:fill="FFFFFF"/>
        </w:rPr>
        <w:t xml:space="preserve">, February 03: The Log Party said today that Union Budget 2020 has given clear indications about massive revenue shortfall to carry on welfare </w:t>
      </w:r>
      <w:proofErr w:type="spellStart"/>
      <w:r w:rsidRPr="0052643E">
        <w:rPr>
          <w:b/>
          <w:bCs/>
          <w:color w:val="444444"/>
          <w:sz w:val="20"/>
          <w:szCs w:val="20"/>
          <w:shd w:val="clear" w:color="auto" w:fill="FFFFFF"/>
        </w:rPr>
        <w:t>programmes</w:t>
      </w:r>
      <w:proofErr w:type="spellEnd"/>
      <w:r w:rsidRPr="0052643E">
        <w:rPr>
          <w:b/>
          <w:bCs/>
          <w:color w:val="444444"/>
          <w:sz w:val="20"/>
          <w:szCs w:val="20"/>
          <w:shd w:val="clear" w:color="auto" w:fill="FFFFFF"/>
        </w:rPr>
        <w:t xml:space="preserve">. The Log Party said subsidies on </w:t>
      </w:r>
      <w:proofErr w:type="spellStart"/>
      <w:r w:rsidRPr="0052643E">
        <w:rPr>
          <w:b/>
          <w:bCs/>
          <w:color w:val="444444"/>
          <w:sz w:val="20"/>
          <w:szCs w:val="20"/>
          <w:shd w:val="clear" w:color="auto" w:fill="FFFFFF"/>
        </w:rPr>
        <w:t>fertilisers</w:t>
      </w:r>
      <w:proofErr w:type="spellEnd"/>
      <w:r w:rsidRPr="0052643E">
        <w:rPr>
          <w:b/>
          <w:bCs/>
          <w:color w:val="444444"/>
          <w:sz w:val="20"/>
          <w:szCs w:val="20"/>
          <w:shd w:val="clear" w:color="auto" w:fill="FFFFFF"/>
        </w:rPr>
        <w:t xml:space="preserve"> and allocations for MNREGS have been reduced considerably.</w:t>
      </w:r>
    </w:p>
    <w:p w:rsidR="00B47A36" w:rsidRPr="0052643E" w:rsidRDefault="00497867" w:rsidP="00497867">
      <w:pPr>
        <w:pStyle w:val="NormalWeb"/>
        <w:shd w:val="clear" w:color="auto" w:fill="FFFFFF"/>
        <w:spacing w:after="0" w:afterAutospacing="0"/>
        <w:rPr>
          <w:b/>
          <w:bCs/>
          <w:color w:val="444444"/>
          <w:sz w:val="20"/>
          <w:szCs w:val="20"/>
          <w:shd w:val="clear" w:color="auto" w:fill="FFFFFF"/>
        </w:rPr>
      </w:pPr>
      <w:r w:rsidRPr="0052643E">
        <w:rPr>
          <w:b/>
          <w:bCs/>
          <w:color w:val="444444"/>
          <w:sz w:val="20"/>
          <w:szCs w:val="20"/>
          <w:shd w:val="clear" w:color="auto" w:fill="FFFFFF"/>
        </w:rPr>
        <w:t> </w:t>
      </w:r>
      <w:r w:rsidR="00685ACF" w:rsidRPr="0052643E">
        <w:rPr>
          <w:b/>
          <w:bCs/>
          <w:color w:val="444444"/>
          <w:sz w:val="20"/>
          <w:szCs w:val="20"/>
          <w:shd w:val="clear" w:color="auto" w:fill="FFFFFF"/>
        </w:rPr>
        <w:t>The spokesperso</w:t>
      </w:r>
      <w:r w:rsidRPr="0052643E">
        <w:rPr>
          <w:b/>
          <w:bCs/>
          <w:color w:val="444444"/>
          <w:sz w:val="20"/>
          <w:szCs w:val="20"/>
          <w:shd w:val="clear" w:color="auto" w:fill="FFFFFF"/>
        </w:rPr>
        <w:t xml:space="preserve">n of Log Party headed by former Secretary Government of India Vijay Shankar </w:t>
      </w:r>
      <w:proofErr w:type="spellStart"/>
      <w:r w:rsidRPr="0052643E">
        <w:rPr>
          <w:b/>
          <w:bCs/>
          <w:color w:val="444444"/>
          <w:sz w:val="20"/>
          <w:szCs w:val="20"/>
          <w:shd w:val="clear" w:color="auto" w:fill="FFFFFF"/>
        </w:rPr>
        <w:t>Pandey</w:t>
      </w:r>
      <w:proofErr w:type="spellEnd"/>
      <w:r w:rsidR="00F27C5D" w:rsidRPr="0052643E">
        <w:rPr>
          <w:b/>
          <w:bCs/>
          <w:color w:val="444444"/>
          <w:sz w:val="20"/>
          <w:szCs w:val="20"/>
          <w:shd w:val="clear" w:color="auto" w:fill="FFFFFF"/>
        </w:rPr>
        <w:t xml:space="preserve"> said here on Monday that the </w:t>
      </w:r>
      <w:proofErr w:type="spellStart"/>
      <w:r w:rsidR="00F27C5D" w:rsidRPr="0052643E">
        <w:rPr>
          <w:b/>
          <w:bCs/>
          <w:color w:val="444444"/>
          <w:sz w:val="20"/>
          <w:szCs w:val="20"/>
          <w:shd w:val="clear" w:color="auto" w:fill="FFFFFF"/>
        </w:rPr>
        <w:t>rej</w:t>
      </w:r>
      <w:r w:rsidRPr="0052643E">
        <w:rPr>
          <w:b/>
          <w:bCs/>
          <w:color w:val="444444"/>
          <w:sz w:val="20"/>
          <w:szCs w:val="20"/>
          <w:shd w:val="clear" w:color="auto" w:fill="FFFFFF"/>
        </w:rPr>
        <w:t>ig</w:t>
      </w:r>
      <w:proofErr w:type="spellEnd"/>
      <w:r w:rsidRPr="0052643E">
        <w:rPr>
          <w:b/>
          <w:bCs/>
          <w:color w:val="444444"/>
          <w:sz w:val="20"/>
          <w:szCs w:val="20"/>
          <w:shd w:val="clear" w:color="auto" w:fill="FFFFFF"/>
        </w:rPr>
        <w:t xml:space="preserve"> in income tax rates and the stress on selling off government's stake in PSUs like LIC and IDBI Bank, not to mention a second shot at selling off Air India, can't hide the fact that government's revenues have been on a decline for some years now.  </w:t>
      </w:r>
    </w:p>
    <w:p w:rsidR="00497867" w:rsidRPr="0052643E" w:rsidRDefault="00685ACF" w:rsidP="00497867">
      <w:pPr>
        <w:pStyle w:val="NormalWeb"/>
        <w:shd w:val="clear" w:color="auto" w:fill="FFFFFF"/>
        <w:spacing w:after="0" w:afterAutospacing="0"/>
        <w:rPr>
          <w:rFonts w:ascii="Helvetica" w:hAnsi="Helvetica" w:cs="Helvetica"/>
          <w:color w:val="222222"/>
          <w:sz w:val="20"/>
          <w:szCs w:val="20"/>
        </w:rPr>
      </w:pPr>
      <w:r w:rsidRPr="0052643E">
        <w:rPr>
          <w:b/>
          <w:bCs/>
          <w:color w:val="444444"/>
          <w:sz w:val="20"/>
          <w:szCs w:val="20"/>
          <w:shd w:val="clear" w:color="auto" w:fill="FFFFFF"/>
        </w:rPr>
        <w:t>The spokesperso</w:t>
      </w:r>
      <w:r w:rsidR="00497867" w:rsidRPr="0052643E">
        <w:rPr>
          <w:b/>
          <w:bCs/>
          <w:color w:val="444444"/>
          <w:sz w:val="20"/>
          <w:szCs w:val="20"/>
          <w:shd w:val="clear" w:color="auto" w:fill="FFFFFF"/>
        </w:rPr>
        <w:t>n said </w:t>
      </w:r>
      <w:r w:rsidR="00497867" w:rsidRPr="0052643E">
        <w:rPr>
          <w:b/>
          <w:bCs/>
          <w:color w:val="444444"/>
          <w:sz w:val="20"/>
          <w:szCs w:val="20"/>
        </w:rPr>
        <w:t xml:space="preserve">decline in revenues from taxes and duties has impacted the Centre's ability to spend and give money. Spending on various sectors including </w:t>
      </w:r>
      <w:proofErr w:type="spellStart"/>
      <w:r w:rsidR="00497867" w:rsidRPr="0052643E">
        <w:rPr>
          <w:b/>
          <w:bCs/>
          <w:color w:val="444444"/>
          <w:sz w:val="20"/>
          <w:szCs w:val="20"/>
        </w:rPr>
        <w:t>Defence</w:t>
      </w:r>
      <w:proofErr w:type="spellEnd"/>
      <w:r w:rsidR="00497867" w:rsidRPr="0052643E">
        <w:rPr>
          <w:b/>
          <w:bCs/>
          <w:color w:val="444444"/>
          <w:sz w:val="20"/>
          <w:szCs w:val="20"/>
        </w:rPr>
        <w:t xml:space="preserve"> spending has fallen to below 10% and is expected to be 8% in the upcoming financial year starting April 1. Not just that, the states' share of taxes and duties which was almost a quarter of the Centre's spending — 24% in 2017-18 and 2018-19 — is expected to fall to 20% in the n</w:t>
      </w:r>
      <w:r w:rsidRPr="0052643E">
        <w:rPr>
          <w:b/>
          <w:bCs/>
          <w:color w:val="444444"/>
          <w:sz w:val="20"/>
          <w:szCs w:val="20"/>
        </w:rPr>
        <w:t>ext financial year, the spokesperson pointed out.  The spokesperso</w:t>
      </w:r>
      <w:r w:rsidR="00497867" w:rsidRPr="0052643E">
        <w:rPr>
          <w:b/>
          <w:bCs/>
          <w:color w:val="444444"/>
          <w:sz w:val="20"/>
          <w:szCs w:val="20"/>
        </w:rPr>
        <w:t xml:space="preserve">n further said while the decline in GST's share is most noticeable — of 5 percentage points within 3 years — and also explains the urgency on part of the government to lighten its shareholding to earn some easy money, it remains to be seen if it has set for itself a rather ambitious target of doubling its earnings from non-debt capital receipts (NDCR) in 2020-21, from 3% till now to 6% next fiscal- a target of Rs 2.10 </w:t>
      </w:r>
      <w:proofErr w:type="spellStart"/>
      <w:r w:rsidR="00497867" w:rsidRPr="0052643E">
        <w:rPr>
          <w:b/>
          <w:bCs/>
          <w:color w:val="444444"/>
          <w:sz w:val="20"/>
          <w:szCs w:val="20"/>
        </w:rPr>
        <w:t>lakh</w:t>
      </w:r>
      <w:proofErr w:type="spellEnd"/>
      <w:r w:rsidR="00497867" w:rsidRPr="0052643E">
        <w:rPr>
          <w:b/>
          <w:bCs/>
          <w:color w:val="444444"/>
          <w:sz w:val="20"/>
          <w:szCs w:val="20"/>
        </w:rPr>
        <w:t xml:space="preserve"> </w:t>
      </w:r>
      <w:proofErr w:type="spellStart"/>
      <w:r w:rsidR="00497867" w:rsidRPr="0052643E">
        <w:rPr>
          <w:b/>
          <w:bCs/>
          <w:color w:val="444444"/>
          <w:sz w:val="20"/>
          <w:szCs w:val="20"/>
        </w:rPr>
        <w:t>crore</w:t>
      </w:r>
      <w:proofErr w:type="spellEnd"/>
      <w:r w:rsidR="00497867" w:rsidRPr="0052643E">
        <w:rPr>
          <w:b/>
          <w:bCs/>
          <w:color w:val="444444"/>
          <w:sz w:val="20"/>
          <w:szCs w:val="20"/>
        </w:rPr>
        <w:t>.</w:t>
      </w:r>
    </w:p>
    <w:p w:rsidR="00497867" w:rsidRPr="0052643E" w:rsidRDefault="00497867" w:rsidP="00497867">
      <w:pPr>
        <w:pStyle w:val="NormalWeb"/>
        <w:shd w:val="clear" w:color="auto" w:fill="FFFFFF"/>
        <w:spacing w:after="0" w:afterAutospacing="0"/>
        <w:rPr>
          <w:rFonts w:ascii="Helvetica" w:hAnsi="Helvetica" w:cs="Helvetica"/>
          <w:color w:val="222222"/>
          <w:sz w:val="20"/>
          <w:szCs w:val="20"/>
        </w:rPr>
      </w:pPr>
      <w:r w:rsidRPr="0052643E">
        <w:rPr>
          <w:b/>
          <w:bCs/>
          <w:color w:val="444444"/>
          <w:sz w:val="20"/>
          <w:szCs w:val="20"/>
        </w:rPr>
        <w:t> </w:t>
      </w:r>
      <w:r w:rsidR="00685ACF" w:rsidRPr="0052643E">
        <w:rPr>
          <w:b/>
          <w:bCs/>
          <w:color w:val="444444"/>
          <w:sz w:val="20"/>
          <w:szCs w:val="20"/>
        </w:rPr>
        <w:t>The spokesperso</w:t>
      </w:r>
      <w:r w:rsidRPr="0052643E">
        <w:rPr>
          <w:b/>
          <w:bCs/>
          <w:color w:val="444444"/>
          <w:sz w:val="20"/>
          <w:szCs w:val="20"/>
        </w:rPr>
        <w:t>n said that prev</w:t>
      </w:r>
      <w:r w:rsidR="00685ACF" w:rsidRPr="0052643E">
        <w:rPr>
          <w:b/>
          <w:bCs/>
          <w:color w:val="444444"/>
          <w:sz w:val="20"/>
          <w:szCs w:val="20"/>
        </w:rPr>
        <w:t>ailing situation amply indicates</w:t>
      </w:r>
      <w:r w:rsidRPr="0052643E">
        <w:rPr>
          <w:b/>
          <w:bCs/>
          <w:color w:val="444444"/>
          <w:sz w:val="20"/>
          <w:szCs w:val="20"/>
        </w:rPr>
        <w:t xml:space="preserve"> that the NDA government has utterly failed in fiscal and revenue management because of its directionless policies. Moreover the adverse impact of demonetization and GST has been continuing on the whole system as manufacturing, real estate and industrial sectors are still reeling </w:t>
      </w:r>
      <w:r w:rsidR="00685ACF" w:rsidRPr="0052643E">
        <w:rPr>
          <w:b/>
          <w:bCs/>
          <w:color w:val="444444"/>
          <w:sz w:val="20"/>
          <w:szCs w:val="20"/>
        </w:rPr>
        <w:t>under the problems. The spokesperso</w:t>
      </w:r>
      <w:r w:rsidRPr="0052643E">
        <w:rPr>
          <w:b/>
          <w:bCs/>
          <w:color w:val="444444"/>
          <w:sz w:val="20"/>
          <w:szCs w:val="20"/>
        </w:rPr>
        <w:t>n said seepage of funds is also one of the major problems which that NDA government has not addressed in the budget. The spokesman said with the present scenario the economy is unlikely to come out of morass in the near future.  </w:t>
      </w:r>
    </w:p>
    <w:p w:rsidR="00497867" w:rsidRPr="0052643E" w:rsidRDefault="00497867" w:rsidP="00497867">
      <w:pPr>
        <w:pStyle w:val="NormalWeb"/>
        <w:shd w:val="clear" w:color="auto" w:fill="FFFFFF"/>
        <w:spacing w:after="0" w:afterAutospacing="0"/>
        <w:rPr>
          <w:rFonts w:ascii="Helvetica" w:hAnsi="Helvetica" w:cs="Helvetica"/>
          <w:color w:val="222222"/>
          <w:sz w:val="20"/>
          <w:szCs w:val="20"/>
        </w:rPr>
      </w:pPr>
      <w:r w:rsidRPr="0052643E">
        <w:rPr>
          <w:b/>
          <w:bCs/>
          <w:color w:val="444444"/>
          <w:sz w:val="20"/>
          <w:szCs w:val="20"/>
        </w:rPr>
        <w:t> </w:t>
      </w:r>
    </w:p>
    <w:p w:rsidR="00497867" w:rsidRPr="0052643E" w:rsidRDefault="00497867" w:rsidP="00497867">
      <w:pPr>
        <w:pStyle w:val="NormalWeb"/>
        <w:shd w:val="clear" w:color="auto" w:fill="FFFFFF"/>
        <w:rPr>
          <w:rFonts w:ascii="Helvetica" w:hAnsi="Helvetica" w:cs="Helvetica"/>
          <w:color w:val="222222"/>
          <w:sz w:val="20"/>
          <w:szCs w:val="20"/>
        </w:rPr>
      </w:pPr>
      <w:r w:rsidRPr="0052643E">
        <w:rPr>
          <w:b/>
          <w:bCs/>
          <w:color w:val="222222"/>
          <w:sz w:val="20"/>
          <w:szCs w:val="20"/>
        </w:rPr>
        <w:t> </w:t>
      </w:r>
      <w:r w:rsidR="0052643E" w:rsidRPr="0052643E">
        <w:rPr>
          <w:b/>
          <w:bCs/>
          <w:color w:val="222222"/>
          <w:sz w:val="20"/>
          <w:szCs w:val="20"/>
        </w:rPr>
        <w:t xml:space="preserve">                                                                             </w:t>
      </w:r>
      <w:r w:rsidRPr="0052643E">
        <w:rPr>
          <w:b/>
          <w:bCs/>
          <w:color w:val="222222"/>
          <w:sz w:val="20"/>
          <w:szCs w:val="20"/>
        </w:rPr>
        <w:t xml:space="preserve">            </w:t>
      </w:r>
      <w:r w:rsidR="0052643E">
        <w:rPr>
          <w:b/>
          <w:bCs/>
          <w:color w:val="222222"/>
          <w:sz w:val="20"/>
          <w:szCs w:val="20"/>
        </w:rPr>
        <w:t xml:space="preserve">                                   </w:t>
      </w:r>
      <w:r w:rsidRPr="0052643E">
        <w:rPr>
          <w:b/>
          <w:bCs/>
          <w:color w:val="222222"/>
          <w:sz w:val="20"/>
          <w:szCs w:val="20"/>
        </w:rPr>
        <w:t xml:space="preserve">   </w:t>
      </w:r>
      <w:r w:rsidRPr="0052643E">
        <w:rPr>
          <w:b/>
          <w:bCs/>
          <w:color w:val="444444"/>
          <w:sz w:val="20"/>
          <w:szCs w:val="20"/>
          <w:shd w:val="clear" w:color="auto" w:fill="FFFFFF"/>
        </w:rPr>
        <w:t>(SN Singh)</w:t>
      </w:r>
    </w:p>
    <w:p w:rsidR="00497867" w:rsidRPr="0052643E" w:rsidRDefault="0052643E" w:rsidP="00497867">
      <w:pPr>
        <w:pStyle w:val="NormalWeb"/>
        <w:shd w:val="clear" w:color="auto" w:fill="FFFFFF"/>
        <w:spacing w:after="0" w:afterAutospacing="0"/>
        <w:rPr>
          <w:rFonts w:ascii="Helvetica" w:hAnsi="Helvetica" w:cs="Helvetica"/>
          <w:color w:val="222222"/>
          <w:sz w:val="20"/>
          <w:szCs w:val="20"/>
        </w:rPr>
      </w:pPr>
      <w:r w:rsidRPr="0052643E">
        <w:rPr>
          <w:b/>
          <w:bCs/>
          <w:color w:val="444444"/>
          <w:sz w:val="20"/>
          <w:szCs w:val="20"/>
          <w:shd w:val="clear" w:color="auto" w:fill="FFFFFF"/>
        </w:rPr>
        <w:t xml:space="preserve">                                                                                    </w:t>
      </w:r>
      <w:r w:rsidR="00497867" w:rsidRPr="0052643E">
        <w:rPr>
          <w:b/>
          <w:bCs/>
          <w:color w:val="444444"/>
          <w:sz w:val="20"/>
          <w:szCs w:val="20"/>
          <w:shd w:val="clear" w:color="auto" w:fill="FFFFFF"/>
        </w:rPr>
        <w:t xml:space="preserve">      </w:t>
      </w:r>
      <w:r>
        <w:rPr>
          <w:b/>
          <w:bCs/>
          <w:color w:val="444444"/>
          <w:sz w:val="20"/>
          <w:szCs w:val="20"/>
          <w:shd w:val="clear" w:color="auto" w:fill="FFFFFF"/>
        </w:rPr>
        <w:t xml:space="preserve">                                   </w:t>
      </w:r>
      <w:r w:rsidR="00497867" w:rsidRPr="0052643E">
        <w:rPr>
          <w:b/>
          <w:bCs/>
          <w:color w:val="444444"/>
          <w:sz w:val="20"/>
          <w:szCs w:val="20"/>
          <w:shd w:val="clear" w:color="auto" w:fill="FFFFFF"/>
        </w:rPr>
        <w:t xml:space="preserve"> State President</w:t>
      </w:r>
    </w:p>
    <w:p w:rsidR="00F25C93" w:rsidRPr="0052643E" w:rsidRDefault="00497867">
      <w:pPr>
        <w:rPr>
          <w:sz w:val="20"/>
          <w:szCs w:val="20"/>
        </w:rPr>
      </w:pPr>
      <w:r w:rsidRPr="0052643E">
        <w:rPr>
          <w:sz w:val="20"/>
          <w:szCs w:val="20"/>
        </w:rPr>
        <w:t xml:space="preserve"> </w:t>
      </w:r>
    </w:p>
    <w:sectPr w:rsidR="00F25C93" w:rsidRPr="0052643E" w:rsidSect="00F25C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7867"/>
    <w:rsid w:val="00497867"/>
    <w:rsid w:val="004D0318"/>
    <w:rsid w:val="0052643E"/>
    <w:rsid w:val="00685ACF"/>
    <w:rsid w:val="00B47A36"/>
    <w:rsid w:val="00ED3177"/>
    <w:rsid w:val="00F25C93"/>
    <w:rsid w:val="00F27C5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867"/>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3425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4</cp:revision>
  <cp:lastPrinted>2020-02-03T08:20:00Z</cp:lastPrinted>
  <dcterms:created xsi:type="dcterms:W3CDTF">2020-02-03T05:48:00Z</dcterms:created>
  <dcterms:modified xsi:type="dcterms:W3CDTF">2020-02-03T08:47:00Z</dcterms:modified>
</cp:coreProperties>
</file>